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2B" w:rsidRDefault="00822B2B" w:rsidP="00822B2B">
      <w:pPr>
        <w:widowControl/>
        <w:shd w:val="clear" w:color="auto" w:fill="FFFFFF"/>
        <w:autoSpaceDE/>
        <w:autoSpaceDN/>
        <w:spacing w:line="360" w:lineRule="auto"/>
        <w:jc w:val="center"/>
        <w:rPr>
          <w:rFonts w:eastAsia="Times New Roman" w:cs="Times New Roman"/>
          <w:b/>
          <w:bCs/>
          <w:iCs/>
          <w:color w:val="000000"/>
          <w:lang w:eastAsia="ru-RU"/>
        </w:rPr>
      </w:pPr>
      <w:r w:rsidRPr="00822B2B">
        <w:rPr>
          <w:rFonts w:eastAsia="Times New Roman" w:cs="Times New Roman"/>
          <w:b/>
          <w:bCs/>
          <w:iCs/>
          <w:color w:val="000000"/>
          <w:lang w:eastAsia="ru-RU"/>
        </w:rPr>
        <w:t>КАК РОДИТЕЛИ МОГУТ ПОМОЧЬ РЕБЁНКУ</w:t>
      </w: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36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822B2B">
        <w:rPr>
          <w:rFonts w:eastAsia="Times New Roman" w:cs="Times New Roman"/>
          <w:b/>
          <w:bCs/>
          <w:iCs/>
          <w:color w:val="000000"/>
          <w:lang w:eastAsia="ru-RU"/>
        </w:rPr>
        <w:t>ИЗБЕЖАТЬ НЕКОТОРЫХ ТРУДНОСТЕЙ</w:t>
      </w:r>
      <w:r>
        <w:rPr>
          <w:rFonts w:eastAsia="Times New Roman" w:cs="Times New Roman"/>
          <w:b/>
          <w:bCs/>
          <w:iCs/>
          <w:color w:val="000000"/>
          <w:lang w:eastAsia="ru-RU"/>
        </w:rPr>
        <w:t>В ОБУЧЕНИИ</w:t>
      </w:r>
      <w:bookmarkStart w:id="0" w:name="_GoBack"/>
      <w:bookmarkEnd w:id="0"/>
      <w:r w:rsidRPr="00822B2B">
        <w:rPr>
          <w:rFonts w:eastAsia="Times New Roman" w:cs="Times New Roman"/>
          <w:b/>
          <w:bCs/>
          <w:iCs/>
          <w:color w:val="000000"/>
          <w:lang w:eastAsia="ru-RU"/>
        </w:rPr>
        <w:t>?</w:t>
      </w:r>
    </w:p>
    <w:p w:rsid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Организуйте распорядок дня:</w:t>
      </w:r>
    </w:p>
    <w:p w:rsidR="00822B2B" w:rsidRPr="00822B2B" w:rsidRDefault="00822B2B" w:rsidP="00822B2B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 стабильный режим дня;</w:t>
      </w:r>
    </w:p>
    <w:p w:rsidR="00822B2B" w:rsidRPr="00822B2B" w:rsidRDefault="00822B2B" w:rsidP="00822B2B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 полноценный сон;</w:t>
      </w:r>
    </w:p>
    <w:p w:rsidR="00822B2B" w:rsidRPr="00822B2B" w:rsidRDefault="00822B2B" w:rsidP="00822B2B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 прогулки на воздухе.</w:t>
      </w: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Формируйте у ребенка умения общаться</w:t>
      </w:r>
    </w:p>
    <w:p w:rsidR="00822B2B" w:rsidRPr="00822B2B" w:rsidRDefault="00822B2B" w:rsidP="00822B2B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Обратите внимание на то, умеет ли ваш ребенок вступать в контакт с новым взрослым, с другими детьми, умеет ли он взаимодействовать, сотрудничать.</w:t>
      </w: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Уделите особое внимание развитию произвольности</w:t>
      </w:r>
    </w:p>
    <w:p w:rsidR="00822B2B" w:rsidRPr="00822B2B" w:rsidRDefault="00822B2B" w:rsidP="00822B2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Ежедневно занимайтесь интеллектуальным развитием ребенка             </w:t>
      </w:r>
    </w:p>
    <w:p w:rsid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Внимание! Ребенок 5-6 лет не может работать долго: 10-15 минут - вот предел, а потом он должен отдохнуть, отвлечься. Потому все занятия должны быть рассчитаны на 10-15 минут.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Развивайте связную речь детей. Учите пересказывать сказки, содержания мультфильмов.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Составляйте рассказы по картинкам.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Следите за правильным произношением и дикцией детей. Проговаривайте скороговорки.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Знакомьте ребенка с буквами и их печатным изображением, а также звуком, обозначающим конкретную букву.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</w:t>
      </w:r>
      <w:proofErr w:type="gramEnd"/>
    </w:p>
    <w:p w:rsidR="00822B2B" w:rsidRPr="00822B2B" w:rsidRDefault="00822B2B" w:rsidP="00822B2B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  <w:proofErr w:type="gramEnd"/>
    </w:p>
    <w:p w:rsidR="00822B2B" w:rsidRPr="00822B2B" w:rsidRDefault="00822B2B" w:rsidP="00822B2B">
      <w:pPr>
        <w:widowControl/>
        <w:shd w:val="clear" w:color="auto" w:fill="FFFFFF"/>
        <w:autoSpaceDE/>
        <w:autoSpaceDN/>
        <w:spacing w:line="276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22B2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722D78" w:rsidRPr="00822B2B" w:rsidRDefault="00722D78" w:rsidP="00822B2B">
      <w:pPr>
        <w:spacing w:line="360" w:lineRule="auto"/>
        <w:rPr>
          <w:rFonts w:cs="Times New Roman"/>
        </w:rPr>
      </w:pPr>
    </w:p>
    <w:sectPr w:rsidR="00722D78" w:rsidRPr="00822B2B" w:rsidSect="00822B2B">
      <w:pgSz w:w="11906" w:h="16838"/>
      <w:pgMar w:top="1134" w:right="1416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3599C"/>
    <w:multiLevelType w:val="multilevel"/>
    <w:tmpl w:val="11DA46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96D9C"/>
    <w:multiLevelType w:val="multilevel"/>
    <w:tmpl w:val="A80C7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752854"/>
    <w:multiLevelType w:val="multilevel"/>
    <w:tmpl w:val="8DD2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DA2BF2"/>
    <w:multiLevelType w:val="multilevel"/>
    <w:tmpl w:val="47225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7E"/>
    <w:rsid w:val="000144E0"/>
    <w:rsid w:val="00204E2A"/>
    <w:rsid w:val="00691B7E"/>
    <w:rsid w:val="00722D78"/>
    <w:rsid w:val="0082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4E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0144E0"/>
    <w:pPr>
      <w:ind w:left="1345" w:hanging="210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144E0"/>
    <w:pPr>
      <w:ind w:left="424" w:firstLine="710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44E0"/>
    <w:pPr>
      <w:ind w:left="424" w:right="275" w:firstLine="710"/>
      <w:jc w:val="both"/>
      <w:outlineLvl w:val="2"/>
    </w:pPr>
    <w:rPr>
      <w:rFonts w:eastAsia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44E0"/>
    <w:pPr>
      <w:ind w:left="115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4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4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144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0144E0"/>
    <w:pPr>
      <w:spacing w:before="235"/>
      <w:ind w:left="424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144E0"/>
    <w:pPr>
      <w:spacing w:before="62"/>
      <w:ind w:left="1628" w:hanging="215"/>
    </w:pPr>
    <w:rPr>
      <w:rFonts w:eastAsia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144E0"/>
    <w:pPr>
      <w:spacing w:before="62"/>
      <w:ind w:left="1418"/>
    </w:pPr>
    <w:rPr>
      <w:rFonts w:eastAsia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0144E0"/>
    <w:pPr>
      <w:spacing w:before="134"/>
      <w:ind w:left="1428"/>
    </w:pPr>
    <w:rPr>
      <w:rFonts w:eastAsia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0144E0"/>
    <w:pPr>
      <w:spacing w:before="76"/>
      <w:ind w:left="424"/>
    </w:pPr>
    <w:rPr>
      <w:rFonts w:eastAsia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144E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0144E0"/>
    <w:pPr>
      <w:ind w:left="1135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144E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144E0"/>
    <w:pPr>
      <w:ind w:left="1135" w:hanging="36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44E0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0144E0"/>
    <w:pPr>
      <w:ind w:left="1345" w:hanging="210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144E0"/>
    <w:pPr>
      <w:ind w:left="424" w:firstLine="710"/>
      <w:jc w:val="both"/>
      <w:outlineLvl w:val="1"/>
    </w:pPr>
    <w:rPr>
      <w:rFonts w:eastAsia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144E0"/>
    <w:pPr>
      <w:ind w:left="424" w:right="275" w:firstLine="710"/>
      <w:jc w:val="both"/>
      <w:outlineLvl w:val="2"/>
    </w:pPr>
    <w:rPr>
      <w:rFonts w:eastAsia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144E0"/>
    <w:pPr>
      <w:ind w:left="115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14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144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144E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0144E0"/>
    <w:pPr>
      <w:spacing w:before="235"/>
      <w:ind w:left="424"/>
    </w:pPr>
    <w:rPr>
      <w:rFonts w:eastAsia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0144E0"/>
    <w:pPr>
      <w:spacing w:before="62"/>
      <w:ind w:left="1628" w:hanging="215"/>
    </w:pPr>
    <w:rPr>
      <w:rFonts w:eastAsia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0144E0"/>
    <w:pPr>
      <w:spacing w:before="62"/>
      <w:ind w:left="1418"/>
    </w:pPr>
    <w:rPr>
      <w:rFonts w:eastAsia="Times New Roman" w:cs="Times New Roman"/>
      <w:sz w:val="28"/>
      <w:szCs w:val="28"/>
    </w:rPr>
  </w:style>
  <w:style w:type="paragraph" w:styleId="4">
    <w:name w:val="toc 4"/>
    <w:basedOn w:val="a"/>
    <w:uiPriority w:val="1"/>
    <w:qFormat/>
    <w:rsid w:val="000144E0"/>
    <w:pPr>
      <w:spacing w:before="134"/>
      <w:ind w:left="1428"/>
    </w:pPr>
    <w:rPr>
      <w:rFonts w:eastAsia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0144E0"/>
    <w:pPr>
      <w:spacing w:before="76"/>
      <w:ind w:left="424"/>
    </w:pPr>
    <w:rPr>
      <w:rFonts w:eastAsia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0144E0"/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0144E0"/>
    <w:pPr>
      <w:ind w:left="1135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144E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0144E0"/>
    <w:pPr>
      <w:ind w:left="1135" w:hanging="36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7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2025-03-09T05:06:00Z</dcterms:created>
  <dcterms:modified xsi:type="dcterms:W3CDTF">2025-03-09T05:09:00Z</dcterms:modified>
</cp:coreProperties>
</file>