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76" w:rsidRDefault="007E79D2" w:rsidP="007E79D2">
      <w:pPr>
        <w:shd w:val="clear" w:color="auto" w:fill="FFFFFF"/>
        <w:spacing w:after="0" w:line="240" w:lineRule="auto"/>
        <w:jc w:val="center"/>
        <w:rPr>
          <w:rFonts w:ascii="Times New Roman" w:eastAsia="Times New Roman" w:hAnsi="Times New Roman" w:cs="Times New Roman"/>
          <w:b/>
          <w:color w:val="000000"/>
          <w:sz w:val="28"/>
          <w:szCs w:val="28"/>
        </w:rPr>
      </w:pPr>
      <w:r w:rsidRPr="007E79D2">
        <w:rPr>
          <w:rFonts w:ascii="Times New Roman" w:eastAsia="Times New Roman" w:hAnsi="Times New Roman" w:cs="Times New Roman"/>
          <w:b/>
          <w:color w:val="000000"/>
          <w:sz w:val="28"/>
          <w:szCs w:val="28"/>
        </w:rPr>
        <w:t xml:space="preserve">Рекомендации </w:t>
      </w:r>
      <w:r w:rsidR="00030776">
        <w:rPr>
          <w:rFonts w:ascii="Times New Roman" w:eastAsia="Times New Roman" w:hAnsi="Times New Roman" w:cs="Times New Roman"/>
          <w:b/>
          <w:color w:val="000000"/>
          <w:sz w:val="28"/>
          <w:szCs w:val="28"/>
        </w:rPr>
        <w:t>от медиаторов ОУ</w:t>
      </w:r>
      <w:r w:rsidR="00030776" w:rsidRPr="007E79D2">
        <w:rPr>
          <w:rFonts w:ascii="Times New Roman" w:eastAsia="Times New Roman" w:hAnsi="Times New Roman" w:cs="Times New Roman"/>
          <w:b/>
          <w:color w:val="000000"/>
          <w:sz w:val="28"/>
          <w:szCs w:val="28"/>
        </w:rPr>
        <w:t xml:space="preserve"> </w:t>
      </w:r>
    </w:p>
    <w:p w:rsidR="007E79D2" w:rsidRDefault="007E79D2" w:rsidP="00030776">
      <w:pPr>
        <w:shd w:val="clear" w:color="auto" w:fill="FFFFFF"/>
        <w:spacing w:after="0" w:line="240" w:lineRule="auto"/>
        <w:jc w:val="center"/>
        <w:rPr>
          <w:rFonts w:ascii="Times New Roman" w:eastAsia="Times New Roman" w:hAnsi="Times New Roman" w:cs="Times New Roman"/>
          <w:b/>
          <w:color w:val="000000"/>
          <w:sz w:val="28"/>
          <w:szCs w:val="28"/>
        </w:rPr>
      </w:pPr>
      <w:r w:rsidRPr="007E79D2">
        <w:rPr>
          <w:rFonts w:ascii="Times New Roman" w:eastAsia="Times New Roman" w:hAnsi="Times New Roman" w:cs="Times New Roman"/>
          <w:b/>
          <w:color w:val="000000"/>
          <w:sz w:val="28"/>
          <w:szCs w:val="28"/>
        </w:rPr>
        <w:t>педагогам для организации эффективного, бесконфликтного, конструктивного взаимодействия с подростками</w:t>
      </w:r>
      <w:r w:rsidR="00030776">
        <w:rPr>
          <w:rFonts w:ascii="Times New Roman" w:eastAsia="Times New Roman" w:hAnsi="Times New Roman" w:cs="Times New Roman"/>
          <w:b/>
          <w:color w:val="000000"/>
          <w:sz w:val="28"/>
          <w:szCs w:val="28"/>
        </w:rPr>
        <w:t xml:space="preserve"> </w:t>
      </w:r>
    </w:p>
    <w:p w:rsidR="007E79D2" w:rsidRPr="007E79D2" w:rsidRDefault="007E79D2" w:rsidP="007E79D2">
      <w:pPr>
        <w:shd w:val="clear" w:color="auto" w:fill="FFFFFF"/>
        <w:spacing w:after="0" w:line="240" w:lineRule="auto"/>
        <w:jc w:val="center"/>
        <w:rPr>
          <w:rFonts w:ascii="Calibri" w:eastAsia="Times New Roman" w:hAnsi="Calibri" w:cs="Times New Roman"/>
          <w:b/>
          <w:color w:val="000000"/>
          <w:sz w:val="20"/>
          <w:szCs w:val="20"/>
        </w:rPr>
      </w:pPr>
    </w:p>
    <w:p w:rsidR="007E79D2" w:rsidRDefault="00030776"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xml:space="preserve">            </w:t>
      </w:r>
      <w:r w:rsidR="007E79D2">
        <w:rPr>
          <w:rFonts w:ascii="Times New Roman" w:eastAsia="Times New Roman" w:hAnsi="Times New Roman" w:cs="Times New Roman"/>
          <w:color w:val="000000"/>
          <w:sz w:val="28"/>
          <w:szCs w:val="28"/>
        </w:rPr>
        <w:t>Как погасить возбуждённого подростка? Как успокоить и сбалансировать его психику? Как снять нарождающийся конфликт во взаимодействиях с ним?</w:t>
      </w:r>
    </w:p>
    <w:p w:rsidR="007E79D2" w:rsidRDefault="00030776"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xml:space="preserve">           </w:t>
      </w:r>
      <w:r w:rsidR="007E79D2">
        <w:rPr>
          <w:rFonts w:ascii="Times New Roman" w:eastAsia="Times New Roman" w:hAnsi="Times New Roman" w:cs="Times New Roman"/>
          <w:color w:val="000000"/>
          <w:sz w:val="28"/>
          <w:szCs w:val="28"/>
        </w:rPr>
        <w:t xml:space="preserve">Предлагаю эффективный приём: известно, что кроме потребности в самоутверждении, у подростков усиливается потребность в общении. Они много говорят друг с другом, причём, предметом разговора часто выступает их собственное "Я": как я отношусь к </w:t>
      </w:r>
      <w:proofErr w:type="gramStart"/>
      <w:r w:rsidR="007E79D2">
        <w:rPr>
          <w:rFonts w:ascii="Times New Roman" w:eastAsia="Times New Roman" w:hAnsi="Times New Roman" w:cs="Times New Roman"/>
          <w:color w:val="000000"/>
          <w:sz w:val="28"/>
          <w:szCs w:val="28"/>
        </w:rPr>
        <w:t>тому</w:t>
      </w:r>
      <w:proofErr w:type="gramEnd"/>
      <w:r w:rsidR="007E79D2">
        <w:rPr>
          <w:rFonts w:ascii="Times New Roman" w:eastAsia="Times New Roman" w:hAnsi="Times New Roman" w:cs="Times New Roman"/>
          <w:color w:val="000000"/>
          <w:sz w:val="28"/>
          <w:szCs w:val="28"/>
        </w:rPr>
        <w:t xml:space="preserve"> или иному человеку, какой я – сильный или слабый? Разговаривайте чаще с подростками. Предметом разговора могут стать темы интересные для подростка, его переживания, характер, привычки, желания, потребности. Говорите спокойно, мягко, ровным, умиротворяющим голосом. Не читайте морали, не учите жизни! Звук вашего голоса, ваше доброжелательное и открытое лицо станут эффективным психотерапевтическим средством для воспитанника. Уже через месяц – два вы сможете заметить положительные изменения в поведении подростка: он станет спокойнее, сдержаннее. И, как следствие, будет реже нарушать дисциплину, начнёт учиться лучше.</w:t>
      </w:r>
    </w:p>
    <w:p w:rsidR="007E79D2" w:rsidRDefault="00030776"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xml:space="preserve">            </w:t>
      </w:r>
      <w:r w:rsidR="007E79D2">
        <w:rPr>
          <w:rFonts w:ascii="Times New Roman" w:eastAsia="Times New Roman" w:hAnsi="Times New Roman" w:cs="Times New Roman"/>
          <w:color w:val="000000"/>
          <w:sz w:val="28"/>
          <w:szCs w:val="28"/>
        </w:rPr>
        <w:t>Остановите монолог, организуйте диалог.</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xml:space="preserve">Как организовать </w:t>
      </w:r>
      <w:r w:rsidR="00030776">
        <w:rPr>
          <w:rFonts w:ascii="Times New Roman" w:eastAsia="Times New Roman" w:hAnsi="Times New Roman" w:cs="Times New Roman"/>
          <w:color w:val="000000"/>
          <w:sz w:val="28"/>
          <w:szCs w:val="28"/>
        </w:rPr>
        <w:t>диалог? Чтобы между педагогом</w:t>
      </w:r>
      <w:r>
        <w:rPr>
          <w:rFonts w:ascii="Times New Roman" w:eastAsia="Times New Roman" w:hAnsi="Times New Roman" w:cs="Times New Roman"/>
          <w:color w:val="000000"/>
          <w:sz w:val="28"/>
          <w:szCs w:val="28"/>
        </w:rPr>
        <w:t xml:space="preserve"> и подростком возникло диалоговое взаимодействие, выполняйте следующие условия:</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Если вы задаёте вопрос, подождите, пока ваш подросток не ответит на него.</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Высказав своё мнение, поинтересуйтесь мнением ребят.</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Если вы не согласны, аргументируйте. Поощряйте поиск аргументов подростка.</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Делайте паузы во время беседы. Не разрешайте себе захватывать всё "коммуникативное пространство".</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Чаще повторяйте фразы: "Как ты сам думаешь?", "Мне интересно твоё мнение. Почему ты молчишь?", "Ты согласен со мной? Почему? Докажи, что я не права".</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8"/>
          <w:szCs w:val="28"/>
        </w:rPr>
        <w:t>проявляйте терпимость</w:t>
      </w:r>
      <w:r>
        <w:rPr>
          <w:rFonts w:ascii="Times New Roman" w:eastAsia="Times New Roman" w:hAnsi="Times New Roman" w:cs="Times New Roman"/>
          <w:color w:val="000000"/>
          <w:sz w:val="28"/>
          <w:szCs w:val="28"/>
        </w:rPr>
        <w:t>: не прерывайте ребёнка, не мешайте; прежде чем что-то сказать, хорошо подумайте, убедитесь, что вы хотите сказать именно это; помните, что ваша задача как слушающего – помочь ребёнку в выражении, высказывании своих проблем;</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8"/>
          <w:szCs w:val="28"/>
        </w:rPr>
        <w:t>не давайте советов</w:t>
      </w:r>
      <w:r>
        <w:rPr>
          <w:rFonts w:ascii="Times New Roman" w:eastAsia="Times New Roman" w:hAnsi="Times New Roman" w:cs="Times New Roman"/>
          <w:color w:val="000000"/>
          <w:sz w:val="28"/>
          <w:szCs w:val="28"/>
        </w:rPr>
        <w:t>: помните, что лучшие решения в конфликте – это те, к которым участники приходят сами, а не те, которые им кто-то подсказал.</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8"/>
          <w:szCs w:val="28"/>
        </w:rPr>
        <w:t>не обвиняйте</w:t>
      </w:r>
      <w:r>
        <w:rPr>
          <w:rFonts w:ascii="Times New Roman" w:eastAsia="Times New Roman" w:hAnsi="Times New Roman" w:cs="Times New Roman"/>
          <w:color w:val="000000"/>
          <w:sz w:val="28"/>
          <w:szCs w:val="28"/>
        </w:rPr>
        <w:t> – не говорите, что всё произошло из-за недостатков ребёнка, и не обвиняйте кого-то ещё в том, что случилось;</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8"/>
          <w:szCs w:val="28"/>
        </w:rPr>
        <w:t>не придумывайте</w:t>
      </w:r>
      <w:r>
        <w:rPr>
          <w:rFonts w:ascii="Times New Roman" w:eastAsia="Times New Roman" w:hAnsi="Times New Roman" w:cs="Times New Roman"/>
          <w:color w:val="000000"/>
          <w:sz w:val="28"/>
          <w:szCs w:val="28"/>
        </w:rPr>
        <w:t> – не говорите ребёнку, что вы думаете о том, каковы его мотивы и желания, раньше, чем он сам о них что-то скажет;</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8"/>
          <w:szCs w:val="28"/>
        </w:rPr>
        <w:t>не защищайтесь</w:t>
      </w:r>
      <w:r>
        <w:rPr>
          <w:rFonts w:ascii="Times New Roman" w:eastAsia="Times New Roman" w:hAnsi="Times New Roman" w:cs="Times New Roman"/>
          <w:color w:val="000000"/>
          <w:sz w:val="28"/>
          <w:szCs w:val="28"/>
        </w:rPr>
        <w:t xml:space="preserve"> – сначала расскажите о своих действиях, мыслях и чувствах; сделайте это открыто и достаточно полно, и только после этого можете ждать, </w:t>
      </w:r>
      <w:proofErr w:type="gramStart"/>
      <w:r>
        <w:rPr>
          <w:rFonts w:ascii="Times New Roman" w:eastAsia="Times New Roman" w:hAnsi="Times New Roman" w:cs="Times New Roman"/>
          <w:color w:val="000000"/>
          <w:sz w:val="28"/>
          <w:szCs w:val="28"/>
        </w:rPr>
        <w:t>что то</w:t>
      </w:r>
      <w:proofErr w:type="gramEnd"/>
      <w:r>
        <w:rPr>
          <w:rFonts w:ascii="Times New Roman" w:eastAsia="Times New Roman" w:hAnsi="Times New Roman" w:cs="Times New Roman"/>
          <w:color w:val="000000"/>
          <w:sz w:val="28"/>
          <w:szCs w:val="28"/>
        </w:rPr>
        <w:t xml:space="preserve"> же самое сделает и ребёнок;</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8"/>
          <w:szCs w:val="28"/>
        </w:rPr>
        <w:lastRenderedPageBreak/>
        <w:t>не характеризуйте</w:t>
      </w:r>
      <w:r>
        <w:rPr>
          <w:rFonts w:ascii="Times New Roman" w:eastAsia="Times New Roman" w:hAnsi="Times New Roman" w:cs="Times New Roman"/>
          <w:color w:val="000000"/>
          <w:sz w:val="28"/>
          <w:szCs w:val="28"/>
        </w:rPr>
        <w:t> – не описывайте личность ребёнка, тем более говоря "ты невнимателен, эгоистичен, неопытен, молод и т.п., старайтесь говорить о том, что вас беспокоит по существу;</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8"/>
          <w:szCs w:val="28"/>
        </w:rPr>
        <w:t>не обобщайте</w:t>
      </w:r>
      <w:r>
        <w:rPr>
          <w:rFonts w:ascii="Times New Roman" w:eastAsia="Times New Roman" w:hAnsi="Times New Roman" w:cs="Times New Roman"/>
          <w:color w:val="000000"/>
          <w:sz w:val="28"/>
          <w:szCs w:val="28"/>
        </w:rPr>
        <w:t> – избегайте использования слов "всегда", "никогда" в описании поведения ребёнка, приводите в пример конкретные факты и ситуации, которые вы оба с ребёнком хорошо помните.</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Покажите ребёнку, что вы его поняли. Перескажите своими словами его мысли, начиная со слов "Как я тебя поняла…", "</w:t>
      </w:r>
      <w:proofErr w:type="gramStart"/>
      <w:r>
        <w:rPr>
          <w:rFonts w:ascii="Times New Roman" w:eastAsia="Times New Roman" w:hAnsi="Times New Roman" w:cs="Times New Roman"/>
          <w:color w:val="000000"/>
          <w:sz w:val="28"/>
          <w:szCs w:val="28"/>
        </w:rPr>
        <w:t>По-твоему</w:t>
      </w:r>
      <w:proofErr w:type="gramEnd"/>
      <w:r>
        <w:rPr>
          <w:rFonts w:ascii="Times New Roman" w:eastAsia="Times New Roman" w:hAnsi="Times New Roman" w:cs="Times New Roman"/>
          <w:color w:val="000000"/>
          <w:sz w:val="28"/>
          <w:szCs w:val="28"/>
        </w:rPr>
        <w:t xml:space="preserve"> мнению…", "Ты считаешь…", "Ты, наверное, расстроен тем, что…".</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 xml:space="preserve">Попытайтесь вместе с ним определить, что следует делать. Лучше, если это будут "пошаговые" действия (во-первых, </w:t>
      </w:r>
      <w:proofErr w:type="gramStart"/>
      <w:r>
        <w:rPr>
          <w:rFonts w:ascii="Times New Roman" w:eastAsia="Times New Roman" w:hAnsi="Times New Roman" w:cs="Times New Roman"/>
          <w:color w:val="000000"/>
          <w:sz w:val="28"/>
          <w:szCs w:val="28"/>
        </w:rPr>
        <w:t>во-вторых</w:t>
      </w:r>
      <w:proofErr w:type="gramEnd"/>
      <w:r>
        <w:rPr>
          <w:rFonts w:ascii="Times New Roman" w:eastAsia="Times New Roman" w:hAnsi="Times New Roman" w:cs="Times New Roman"/>
          <w:color w:val="000000"/>
          <w:sz w:val="28"/>
          <w:szCs w:val="28"/>
        </w:rPr>
        <w:t xml:space="preserve"> и т.д.)</w:t>
      </w:r>
    </w:p>
    <w:p w:rsidR="007E79D2" w:rsidRDefault="007E79D2" w:rsidP="007E79D2">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color w:val="000000"/>
          <w:sz w:val="28"/>
          <w:szCs w:val="28"/>
        </w:rPr>
        <w:t>Утолите "тактильный голод" ребёнка – обнимите, прижмите его к себе, потормошите. Это способствует появлению у него чувства защищённости, уверенности в себе.</w:t>
      </w:r>
    </w:p>
    <w:p w:rsidR="00030776" w:rsidRDefault="00030776"/>
    <w:p w:rsidR="007F1589" w:rsidRPr="00030776" w:rsidRDefault="007F1589" w:rsidP="00030776">
      <w:pPr>
        <w:jc w:val="center"/>
      </w:pPr>
    </w:p>
    <w:sectPr w:rsidR="007F1589" w:rsidRPr="00030776" w:rsidSect="001A5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79D2"/>
    <w:rsid w:val="00030776"/>
    <w:rsid w:val="001A5340"/>
    <w:rsid w:val="007E79D2"/>
    <w:rsid w:val="007F1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8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2024-02-29T04:17:00Z</dcterms:created>
  <dcterms:modified xsi:type="dcterms:W3CDTF">2024-02-29T06:16:00Z</dcterms:modified>
</cp:coreProperties>
</file>